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335" w:rsidRDefault="00B7154D" w:rsidP="00A62E09">
      <w:pPr>
        <w:widowControl w:val="0"/>
        <w:autoSpaceDE w:val="0"/>
        <w:autoSpaceDN w:val="0"/>
        <w:adjustRightInd w:val="0"/>
        <w:spacing w:after="0" w:line="240" w:lineRule="auto"/>
        <w:ind w:left="1701"/>
        <w:jc w:val="center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bookmarkStart w:id="0" w:name="_GoBack"/>
      <w:bookmarkEnd w:id="0"/>
      <w:r w:rsidRPr="00974335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Цены (тарифы) на электрическую энергию для населения</w:t>
      </w:r>
    </w:p>
    <w:p w:rsidR="00B7154D" w:rsidRPr="0046287D" w:rsidRDefault="00B7154D" w:rsidP="00A62E09">
      <w:pPr>
        <w:widowControl w:val="0"/>
        <w:autoSpaceDE w:val="0"/>
        <w:autoSpaceDN w:val="0"/>
        <w:adjustRightInd w:val="0"/>
        <w:spacing w:after="0" w:line="240" w:lineRule="auto"/>
        <w:ind w:left="1701"/>
        <w:jc w:val="center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974335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и приравненным</w:t>
      </w:r>
      <w:r w:rsidR="00A62E09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 xml:space="preserve"> к нему категориям потребителя</w:t>
      </w:r>
      <w:r w:rsidR="0046287D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м с 1.0</w:t>
      </w:r>
      <w:r w:rsidR="00315582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7</w:t>
      </w:r>
      <w:r w:rsidR="0046287D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.202</w:t>
      </w:r>
      <w:r w:rsidR="001A109A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1</w:t>
      </w:r>
    </w:p>
    <w:p w:rsidR="00974335" w:rsidRPr="00974335" w:rsidRDefault="0085242E" w:rsidP="0046287D">
      <w:pPr>
        <w:widowControl w:val="0"/>
        <w:tabs>
          <w:tab w:val="left" w:pos="5247"/>
        </w:tabs>
        <w:autoSpaceDE w:val="0"/>
        <w:autoSpaceDN w:val="0"/>
        <w:adjustRightInd w:val="0"/>
        <w:spacing w:after="0" w:line="240" w:lineRule="auto"/>
        <w:ind w:left="1701"/>
        <w:rPr>
          <w:rFonts w:ascii="Times New Roman" w:eastAsia="Times New Roman" w:hAnsi="Times New Roman" w:cs="Times New Roman"/>
          <w:bCs/>
          <w:sz w:val="6"/>
          <w:szCs w:val="6"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ab/>
      </w:r>
    </w:p>
    <w:tbl>
      <w:tblPr>
        <w:tblW w:w="10940" w:type="dxa"/>
        <w:tblInd w:w="13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563"/>
        <w:gridCol w:w="1480"/>
        <w:gridCol w:w="2347"/>
        <w:gridCol w:w="2010"/>
      </w:tblGrid>
      <w:tr w:rsidR="00B7154D" w:rsidRPr="0046287D" w:rsidTr="00DD7083">
        <w:trPr>
          <w:trHeight w:val="170"/>
        </w:trPr>
        <w:tc>
          <w:tcPr>
            <w:tcW w:w="540" w:type="dxa"/>
            <w:vMerge w:val="restart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№</w:t>
            </w:r>
            <w:r w:rsidRPr="0046287D">
              <w:rPr>
                <w:rFonts w:ascii="Arial" w:eastAsia="Times New Roman" w:hAnsi="Arial" w:cs="Arial"/>
                <w:lang w:eastAsia="ru-RU"/>
              </w:rPr>
              <w:br/>
              <w:t>п/п</w:t>
            </w:r>
          </w:p>
        </w:tc>
        <w:tc>
          <w:tcPr>
            <w:tcW w:w="4563" w:type="dxa"/>
            <w:vMerge w:val="restart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 Показатель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B7154D" w:rsidRPr="0046287D" w:rsidRDefault="00B7154D" w:rsidP="00DD70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Единица измер</w:t>
            </w:r>
            <w:r w:rsidR="00DD7083">
              <w:rPr>
                <w:rFonts w:ascii="Arial" w:eastAsia="Times New Roman" w:hAnsi="Arial" w:cs="Arial"/>
                <w:lang w:eastAsia="ru-RU"/>
              </w:rPr>
              <w:t>ени</w:t>
            </w:r>
            <w:r w:rsidRPr="0046287D">
              <w:rPr>
                <w:rFonts w:ascii="Arial" w:eastAsia="Times New Roman" w:hAnsi="Arial" w:cs="Arial"/>
                <w:lang w:eastAsia="ru-RU"/>
              </w:rPr>
              <w:t>я</w:t>
            </w:r>
          </w:p>
        </w:tc>
        <w:tc>
          <w:tcPr>
            <w:tcW w:w="2347" w:type="dxa"/>
            <w:shd w:val="clear" w:color="auto" w:fill="auto"/>
            <w:hideMark/>
          </w:tcPr>
          <w:p w:rsidR="00B7154D" w:rsidRPr="0046287D" w:rsidRDefault="00B7154D" w:rsidP="001D5E6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lang w:eastAsia="ru-RU"/>
              </w:rPr>
              <w:t xml:space="preserve">В пределах </w:t>
            </w:r>
            <w:r w:rsidRPr="0046287D">
              <w:rPr>
                <w:rFonts w:ascii="Arial" w:eastAsia="Times New Roman" w:hAnsi="Arial" w:cs="Arial"/>
                <w:lang w:eastAsia="ru-RU"/>
              </w:rPr>
              <w:t>соц. нормы</w:t>
            </w:r>
          </w:p>
        </w:tc>
        <w:tc>
          <w:tcPr>
            <w:tcW w:w="2010" w:type="dxa"/>
            <w:shd w:val="clear" w:color="auto" w:fill="auto"/>
            <w:hideMark/>
          </w:tcPr>
          <w:p w:rsidR="00B7154D" w:rsidRPr="0046287D" w:rsidRDefault="00B7154D" w:rsidP="001D5E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lang w:eastAsia="ru-RU"/>
              </w:rPr>
              <w:t>Сверх</w:t>
            </w:r>
            <w:r w:rsidR="001D5E6F" w:rsidRPr="0046287D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46287D">
              <w:rPr>
                <w:rFonts w:ascii="Arial" w:eastAsia="Times New Roman" w:hAnsi="Arial" w:cs="Arial"/>
                <w:lang w:eastAsia="ru-RU"/>
              </w:rPr>
              <w:t xml:space="preserve">соц. нормы 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47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Цена (тариф)</w:t>
            </w:r>
          </w:p>
        </w:tc>
        <w:tc>
          <w:tcPr>
            <w:tcW w:w="2010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Цена (тариф)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Население и приравненные к нему, за исключением населения и потребителей, указанных в пунктах 2, 3 и 5 (тарифы указываются с учетом НДС):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1.1</w:t>
            </w: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85242E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4E624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5,</w:t>
            </w:r>
            <w:r w:rsidR="00315582">
              <w:rPr>
                <w:rFonts w:ascii="Arial" w:eastAsia="Times New Roman" w:hAnsi="Arial" w:cs="Arial"/>
                <w:lang w:eastAsia="ru-RU"/>
              </w:rPr>
              <w:t>9</w:t>
            </w:r>
            <w:r w:rsidR="004E6240" w:rsidRPr="0046287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1.2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двум зонам суток 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Дневная зона (пиковая и полупиковая)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CE1208" w:rsidP="004E624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89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6,</w:t>
            </w:r>
            <w:r w:rsidR="00315582">
              <w:rPr>
                <w:rFonts w:ascii="Arial" w:eastAsia="Times New Roman" w:hAnsi="Arial" w:cs="Arial"/>
                <w:lang w:eastAsia="ru-RU"/>
              </w:rPr>
              <w:t>84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CE1208" w:rsidP="004E624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3,</w:t>
            </w:r>
            <w:r w:rsidR="00315582">
              <w:rPr>
                <w:rFonts w:ascii="Arial" w:eastAsia="Times New Roman" w:hAnsi="Arial" w:cs="Arial"/>
                <w:lang w:eastAsia="ru-RU"/>
              </w:rPr>
              <w:t>57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1.3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трем зонам суток 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5,</w:t>
            </w:r>
            <w:r w:rsidR="00315582">
              <w:rPr>
                <w:rFonts w:ascii="Arial" w:eastAsia="Times New Roman" w:hAnsi="Arial" w:cs="Arial"/>
                <w:lang w:eastAsia="ru-RU"/>
              </w:rPr>
              <w:t>53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7</w:t>
            </w:r>
            <w:r w:rsidR="00014763" w:rsidRPr="0046287D">
              <w:rPr>
                <w:rFonts w:ascii="Arial" w:eastAsia="Times New Roman" w:hAnsi="Arial" w:cs="Arial"/>
                <w:lang w:eastAsia="ru-RU"/>
              </w:rPr>
              <w:t>,</w:t>
            </w:r>
            <w:r w:rsidR="00315582">
              <w:rPr>
                <w:rFonts w:ascii="Arial" w:eastAsia="Times New Roman" w:hAnsi="Arial" w:cs="Arial"/>
                <w:lang w:eastAsia="ru-RU"/>
              </w:rPr>
              <w:t>73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Полупиковая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014763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5,</w:t>
            </w:r>
            <w:r w:rsidR="00315582">
              <w:rPr>
                <w:rFonts w:ascii="Arial" w:eastAsia="Times New Roman" w:hAnsi="Arial" w:cs="Arial"/>
                <w:lang w:eastAsia="ru-RU"/>
              </w:rPr>
              <w:t>95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014763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3,</w:t>
            </w:r>
            <w:r w:rsidR="00315582">
              <w:rPr>
                <w:rFonts w:ascii="Arial" w:eastAsia="Times New Roman" w:hAnsi="Arial" w:cs="Arial"/>
                <w:lang w:eastAsia="ru-RU"/>
              </w:rPr>
              <w:t>57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1D5E6F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</w:t>
            </w:r>
            <w:r w:rsidR="001D5E6F"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приравненные к нему: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2.1</w:t>
            </w: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181976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9</w:t>
            </w:r>
            <w:r w:rsidR="00014763" w:rsidRPr="0046287D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014763" w:rsidP="00CE1208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2.2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двум зонам суток 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Дневная зона (пиковая и полупиковая)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181976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3,</w:t>
            </w:r>
            <w:r w:rsidR="00315582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181976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1,</w:t>
            </w:r>
            <w:r w:rsidR="00315582"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2.3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трем зонам суток </w:t>
            </w:r>
            <w:r w:rsidRPr="0046287D">
              <w:rPr>
                <w:rFonts w:ascii="Arial" w:eastAsia="Times New Roman" w:hAnsi="Arial" w:cs="Arial"/>
                <w:vertAlign w:val="superscript"/>
                <w:lang w:eastAsia="ru-RU"/>
              </w:rPr>
              <w:t>1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181976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3,</w:t>
            </w:r>
            <w:r w:rsidR="00315582"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5,</w:t>
            </w:r>
            <w:r w:rsidR="00315582">
              <w:rPr>
                <w:rFonts w:ascii="Arial" w:eastAsia="Times New Roman" w:hAnsi="Arial" w:cs="Arial"/>
                <w:lang w:eastAsia="ru-RU"/>
              </w:rPr>
              <w:t>41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Полупиковая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014763" w:rsidP="00EE6944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B7154D" w:rsidRPr="0046287D" w:rsidRDefault="00B7154D" w:rsidP="00B7154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1,</w:t>
            </w:r>
            <w:r w:rsidR="00315582"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CE1208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1D5E6F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Население, проживающее в сельских населен</w:t>
            </w:r>
            <w:r w:rsidR="001D5E6F"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ных пунктах и приравненные к ним</w:t>
            </w:r>
            <w:r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: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3.1</w:t>
            </w: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014763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9</w:t>
            </w:r>
            <w:r w:rsidRPr="0046287D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014763" w:rsidP="00EE6944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 w:rsidR="00D61710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3.2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двум зонам суток </w:t>
            </w:r>
          </w:p>
        </w:tc>
      </w:tr>
      <w:tr w:rsidR="00014763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014763" w:rsidRPr="0046287D" w:rsidRDefault="00014763" w:rsidP="0001476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014763" w:rsidRPr="0046287D" w:rsidRDefault="00014763" w:rsidP="00014763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Дневная зона (пиковая и полупиковая)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14763" w:rsidRPr="0046287D" w:rsidRDefault="00014763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014763" w:rsidRPr="00014763" w:rsidRDefault="00014763" w:rsidP="000147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14763">
              <w:rPr>
                <w:rFonts w:ascii="Arial" w:eastAsia="Times New Roman" w:hAnsi="Arial" w:cs="Arial"/>
                <w:lang w:eastAsia="ru-RU"/>
              </w:rPr>
              <w:t>3,</w:t>
            </w:r>
            <w:r w:rsidR="00315582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014763" w:rsidRPr="00014763" w:rsidRDefault="00014763" w:rsidP="000147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14763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</w:tr>
      <w:tr w:rsidR="00014763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014763" w:rsidRPr="0046287D" w:rsidRDefault="00014763" w:rsidP="0001476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014763" w:rsidRPr="0046287D" w:rsidRDefault="00014763" w:rsidP="00014763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014763" w:rsidRPr="0046287D" w:rsidRDefault="00014763" w:rsidP="00014763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014763" w:rsidRPr="00014763" w:rsidRDefault="00014763" w:rsidP="000147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14763">
              <w:rPr>
                <w:rFonts w:ascii="Arial" w:eastAsia="Times New Roman" w:hAnsi="Arial" w:cs="Arial"/>
                <w:lang w:eastAsia="ru-RU"/>
              </w:rPr>
              <w:t>1,7</w:t>
            </w:r>
            <w:r w:rsidR="00315582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014763" w:rsidRPr="00014763" w:rsidRDefault="00014763" w:rsidP="0001476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14763">
              <w:rPr>
                <w:rFonts w:ascii="Arial" w:eastAsia="Times New Roman" w:hAnsi="Arial" w:cs="Arial"/>
                <w:lang w:eastAsia="ru-RU"/>
              </w:rPr>
              <w:t>2,</w:t>
            </w:r>
            <w:r w:rsidR="00315582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3.3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трем зонам суток 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3,87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5,41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Полупиковая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2,98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4,17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1,79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2,50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Потребители, приравненные к населению, в город</w:t>
            </w:r>
            <w:r w:rsidR="001D5E6F"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ских населенных пунктах</w:t>
            </w:r>
          </w:p>
        </w:tc>
      </w:tr>
      <w:tr w:rsidR="00B7154D" w:rsidRPr="0046287D" w:rsidTr="00DD7083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4.1</w:t>
            </w:r>
          </w:p>
        </w:tc>
        <w:tc>
          <w:tcPr>
            <w:tcW w:w="4563" w:type="dxa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B7154D" w:rsidRPr="0046287D" w:rsidRDefault="00014763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14763">
              <w:rPr>
                <w:rFonts w:ascii="Arial" w:eastAsia="Times New Roman" w:hAnsi="Arial" w:cs="Arial"/>
                <w:lang w:eastAsia="ru-RU"/>
              </w:rPr>
              <w:t>4,</w:t>
            </w:r>
            <w:r w:rsidR="00315582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B7154D" w:rsidRPr="0046287D" w:rsidRDefault="00014763" w:rsidP="00B7154D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14763">
              <w:rPr>
                <w:rFonts w:ascii="Arial" w:eastAsia="Times New Roman" w:hAnsi="Arial" w:cs="Arial"/>
                <w:lang w:eastAsia="ru-RU"/>
              </w:rPr>
              <w:t>5,</w:t>
            </w:r>
            <w:r w:rsidR="00315582">
              <w:rPr>
                <w:rFonts w:ascii="Arial" w:eastAsia="Times New Roman" w:hAnsi="Arial" w:cs="Arial"/>
                <w:lang w:eastAsia="ru-RU"/>
              </w:rPr>
              <w:t>95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4.2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двум зонам суток 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Дневная зона (пиковая и полупиковая)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4,89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6,84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2,55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3,57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4.3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Одноставочный</w:t>
            </w:r>
            <w:proofErr w:type="spellEnd"/>
            <w:r w:rsidRPr="0046287D">
              <w:rPr>
                <w:rFonts w:ascii="Arial" w:eastAsia="Times New Roman" w:hAnsi="Arial" w:cs="Arial"/>
                <w:lang w:eastAsia="ru-RU"/>
              </w:rPr>
              <w:t xml:space="preserve"> тариф, дифференцированный по трем зонам суток 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5,53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7,73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Полупиковая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4,25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5,95</w:t>
            </w:r>
          </w:p>
        </w:tc>
      </w:tr>
      <w:tr w:rsidR="00315582" w:rsidRPr="0046287D" w:rsidTr="00DD7083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315582" w:rsidRPr="0046287D" w:rsidRDefault="00315582" w:rsidP="003155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315582" w:rsidRPr="0046287D" w:rsidRDefault="00315582" w:rsidP="00315582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2,55</w:t>
            </w:r>
          </w:p>
        </w:tc>
        <w:tc>
          <w:tcPr>
            <w:tcW w:w="2010" w:type="dxa"/>
            <w:shd w:val="clear" w:color="auto" w:fill="auto"/>
            <w:noWrap/>
            <w:vAlign w:val="center"/>
            <w:hideMark/>
          </w:tcPr>
          <w:p w:rsidR="00315582" w:rsidRPr="00315582" w:rsidRDefault="00315582" w:rsidP="0031558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582">
              <w:rPr>
                <w:rFonts w:ascii="Arial" w:eastAsia="Times New Roman" w:hAnsi="Arial" w:cs="Arial"/>
                <w:lang w:eastAsia="ru-RU"/>
              </w:rPr>
              <w:t>3,57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6287D">
              <w:rPr>
                <w:rFonts w:ascii="Arial" w:eastAsia="Times New Roman" w:hAnsi="Arial" w:cs="Arial"/>
                <w:b/>
                <w:bCs/>
                <w:color w:val="0070C0"/>
                <w:lang w:eastAsia="ru-RU"/>
              </w:rPr>
              <w:t>Потребители, приравненные к населению, в сельских населенных пунктах</w:t>
            </w:r>
          </w:p>
        </w:tc>
      </w:tr>
      <w:tr w:rsidR="00D61710" w:rsidRPr="0046287D" w:rsidTr="00DD7083">
        <w:trPr>
          <w:trHeight w:val="170"/>
        </w:trPr>
        <w:tc>
          <w:tcPr>
            <w:tcW w:w="54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5.1</w:t>
            </w:r>
          </w:p>
        </w:tc>
        <w:tc>
          <w:tcPr>
            <w:tcW w:w="4563" w:type="dxa"/>
            <w:shd w:val="clear" w:color="auto" w:fill="auto"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Одноставочный тариф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>
              <w:rPr>
                <w:rFonts w:ascii="Arial" w:eastAsia="Times New Roman" w:hAnsi="Arial" w:cs="Arial"/>
                <w:lang w:eastAsia="ru-RU"/>
              </w:rPr>
              <w:t>9</w:t>
            </w:r>
            <w:r w:rsidRPr="0046287D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5.2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 xml:space="preserve">Одноставочный тариф, дифференцированный по двум зонам суток </w:t>
            </w:r>
          </w:p>
        </w:tc>
      </w:tr>
      <w:tr w:rsidR="00D61710" w:rsidRPr="0046287D" w:rsidTr="003D508D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D61710" w:rsidRPr="0046287D" w:rsidRDefault="00D61710" w:rsidP="00D6171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Дневная зона (пиковая и полупиковая)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3,</w:t>
            </w:r>
            <w:r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</w:tr>
      <w:tr w:rsidR="00D61710" w:rsidRPr="0046287D" w:rsidTr="003D508D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D61710" w:rsidRPr="0046287D" w:rsidRDefault="00D61710" w:rsidP="00D6171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1,</w:t>
            </w:r>
            <w:r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B7154D" w:rsidRPr="0046287D" w:rsidTr="0046287D">
        <w:trPr>
          <w:trHeight w:val="17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B7154D" w:rsidRPr="0046287D" w:rsidRDefault="00B7154D" w:rsidP="00B7154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5.3</w:t>
            </w:r>
          </w:p>
        </w:tc>
        <w:tc>
          <w:tcPr>
            <w:tcW w:w="10400" w:type="dxa"/>
            <w:gridSpan w:val="4"/>
            <w:shd w:val="clear" w:color="auto" w:fill="auto"/>
            <w:hideMark/>
          </w:tcPr>
          <w:p w:rsidR="00B7154D" w:rsidRPr="0046287D" w:rsidRDefault="00B7154D" w:rsidP="00B7154D">
            <w:pPr>
              <w:spacing w:after="0" w:line="240" w:lineRule="auto"/>
              <w:ind w:left="-64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 xml:space="preserve">Одноставочный тариф, дифференцированный по трем зонам суток </w:t>
            </w:r>
          </w:p>
        </w:tc>
      </w:tr>
      <w:tr w:rsidR="00D61710" w:rsidRPr="0046287D" w:rsidTr="00C539E8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D61710" w:rsidRPr="0046287D" w:rsidRDefault="00D61710" w:rsidP="00D6171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3,</w:t>
            </w:r>
            <w:r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5,</w:t>
            </w:r>
            <w:r>
              <w:rPr>
                <w:rFonts w:ascii="Arial" w:eastAsia="Times New Roman" w:hAnsi="Arial" w:cs="Arial"/>
                <w:lang w:eastAsia="ru-RU"/>
              </w:rPr>
              <w:t>41</w:t>
            </w:r>
          </w:p>
        </w:tc>
      </w:tr>
      <w:tr w:rsidR="00D61710" w:rsidRPr="0046287D" w:rsidTr="00C539E8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D61710" w:rsidRPr="0046287D" w:rsidRDefault="00D61710" w:rsidP="00D6171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Полупиковая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4,</w:t>
            </w:r>
            <w:r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</w:tr>
      <w:tr w:rsidR="00D61710" w:rsidRPr="0046287D" w:rsidTr="00C539E8">
        <w:trPr>
          <w:trHeight w:val="170"/>
        </w:trPr>
        <w:tc>
          <w:tcPr>
            <w:tcW w:w="540" w:type="dxa"/>
            <w:vMerge/>
            <w:vAlign w:val="center"/>
            <w:hideMark/>
          </w:tcPr>
          <w:p w:rsidR="00D61710" w:rsidRPr="0046287D" w:rsidRDefault="00D61710" w:rsidP="00D6171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563" w:type="dxa"/>
            <w:shd w:val="clear" w:color="auto" w:fill="auto"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Ночная зона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руб./</w:t>
            </w:r>
            <w:proofErr w:type="spellStart"/>
            <w:r w:rsidRPr="0046287D">
              <w:rPr>
                <w:rFonts w:ascii="Arial" w:eastAsia="Times New Roman" w:hAnsi="Arial" w:cs="Arial"/>
                <w:lang w:eastAsia="ru-RU"/>
              </w:rPr>
              <w:t>кВтч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1,</w:t>
            </w:r>
            <w:r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  <w:tc>
          <w:tcPr>
            <w:tcW w:w="2010" w:type="dxa"/>
            <w:shd w:val="clear" w:color="auto" w:fill="auto"/>
            <w:noWrap/>
            <w:hideMark/>
          </w:tcPr>
          <w:p w:rsidR="00D61710" w:rsidRPr="0046287D" w:rsidRDefault="00D61710" w:rsidP="00D61710">
            <w:pPr>
              <w:spacing w:after="0" w:line="240" w:lineRule="auto"/>
              <w:ind w:left="-64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6287D">
              <w:rPr>
                <w:rFonts w:ascii="Arial" w:eastAsia="Times New Roman" w:hAnsi="Arial" w:cs="Arial"/>
                <w:lang w:eastAsia="ru-RU"/>
              </w:rPr>
              <w:t>2,</w:t>
            </w:r>
            <w:r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</w:tbl>
    <w:p w:rsidR="00B7154D" w:rsidRDefault="00B7154D" w:rsidP="001D5E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5582" w:rsidRDefault="0031558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15582" w:rsidSect="0046287D">
      <w:headerReference w:type="default" r:id="rId6"/>
      <w:pgSz w:w="11906" w:h="16838"/>
      <w:pgMar w:top="1134" w:right="850" w:bottom="426" w:left="42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DF1" w:rsidRDefault="00F01DF1" w:rsidP="00974335">
      <w:pPr>
        <w:spacing w:after="0" w:line="240" w:lineRule="auto"/>
      </w:pPr>
      <w:r>
        <w:separator/>
      </w:r>
    </w:p>
  </w:endnote>
  <w:endnote w:type="continuationSeparator" w:id="0">
    <w:p w:rsidR="00F01DF1" w:rsidRDefault="00F01DF1" w:rsidP="0097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DF1" w:rsidRDefault="00F01DF1" w:rsidP="00974335">
      <w:pPr>
        <w:spacing w:after="0" w:line="240" w:lineRule="auto"/>
      </w:pPr>
      <w:r>
        <w:separator/>
      </w:r>
    </w:p>
  </w:footnote>
  <w:footnote w:type="continuationSeparator" w:id="0">
    <w:p w:rsidR="00F01DF1" w:rsidRDefault="00F01DF1" w:rsidP="00974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CC5" w:rsidRDefault="00FB01B9" w:rsidP="00974335">
    <w:pPr>
      <w:pStyle w:val="aa"/>
      <w:kinsoku w:val="0"/>
      <w:overflowPunct w:val="0"/>
      <w:spacing w:before="0" w:beforeAutospacing="0" w:after="0" w:afterAutospacing="0"/>
      <w:ind w:right="2409" w:firstLine="1985"/>
      <w:jc w:val="right"/>
      <w:textAlignment w:val="baseline"/>
      <w:rPr>
        <w:rFonts w:ascii="Arial" w:hAnsi="Arial" w:cs="Arial"/>
        <w:b/>
        <w:noProof/>
        <w:sz w:val="44"/>
        <w:szCs w:val="44"/>
      </w:rPr>
    </w:pPr>
    <w:r w:rsidRPr="0024604D">
      <w:rPr>
        <w:rFonts w:ascii="Arial" w:hAnsi="Arial" w:cs="Arial"/>
        <w:b/>
        <w:noProof/>
        <w:sz w:val="44"/>
        <w:szCs w:val="44"/>
      </w:rPr>
      <w:drawing>
        <wp:anchor distT="0" distB="0" distL="114300" distR="114300" simplePos="0" relativeHeight="251662336" behindDoc="0" locked="0" layoutInCell="1" allowOverlap="1" wp14:anchorId="5D0344F8" wp14:editId="6179B456">
          <wp:simplePos x="0" y="0"/>
          <wp:positionH relativeFrom="column">
            <wp:posOffset>72390</wp:posOffset>
          </wp:positionH>
          <wp:positionV relativeFrom="paragraph">
            <wp:posOffset>-22860</wp:posOffset>
          </wp:positionV>
          <wp:extent cx="1007745" cy="1007745"/>
          <wp:effectExtent l="0" t="0" r="1905" b="1905"/>
          <wp:wrapNone/>
          <wp:docPr id="19" name="Рисунок 19" descr="C:\Users\nsolovjova\Desktop\Информация на стенд\окончательно\номер\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solovjova\Desktop\Информация на стенд\окончательно\номер\7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745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335" w:rsidRPr="007A7320">
      <w:rPr>
        <w:rFonts w:ascii="Arial" w:hAnsi="Arial" w:cs="Arial"/>
        <w:b/>
        <w:noProof/>
        <w:sz w:val="44"/>
        <w:szCs w:val="44"/>
      </w:rPr>
      <w:drawing>
        <wp:anchor distT="0" distB="0" distL="114300" distR="114300" simplePos="0" relativeHeight="251659264" behindDoc="0" locked="0" layoutInCell="1" allowOverlap="1" wp14:anchorId="71BA628C" wp14:editId="16638721">
          <wp:simplePos x="0" y="0"/>
          <wp:positionH relativeFrom="column">
            <wp:posOffset>5352415</wp:posOffset>
          </wp:positionH>
          <wp:positionV relativeFrom="paragraph">
            <wp:posOffset>-26670</wp:posOffset>
          </wp:positionV>
          <wp:extent cx="1506046" cy="671928"/>
          <wp:effectExtent l="0" t="0" r="0" b="0"/>
          <wp:wrapNone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6046" cy="67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7CC5">
      <w:rPr>
        <w:rFonts w:ascii="Arial" w:hAnsi="Arial" w:cs="Arial"/>
        <w:b/>
        <w:noProof/>
        <w:sz w:val="44"/>
        <w:szCs w:val="44"/>
      </w:rPr>
      <w:t>ТАРИФЫ</w:t>
    </w:r>
  </w:p>
  <w:p w:rsidR="00974335" w:rsidRDefault="005C7CC5" w:rsidP="00974335">
    <w:pPr>
      <w:pStyle w:val="aa"/>
      <w:kinsoku w:val="0"/>
      <w:overflowPunct w:val="0"/>
      <w:spacing w:before="0" w:beforeAutospacing="0" w:after="0" w:afterAutospacing="0"/>
      <w:ind w:right="2409" w:firstLine="1985"/>
      <w:jc w:val="right"/>
      <w:textAlignment w:val="baseline"/>
    </w:pPr>
    <w:r>
      <w:rPr>
        <w:rFonts w:ascii="Arial" w:hAnsi="Arial" w:cs="Arial"/>
        <w:b/>
        <w:noProof/>
        <w:sz w:val="44"/>
        <w:szCs w:val="44"/>
      </w:rPr>
      <w:t>НА ЭЛЕКТРОЭНЕРГИЮ</w:t>
    </w:r>
    <w:r w:rsidR="00974335" w:rsidRPr="007A7320">
      <w:rPr>
        <w:rFonts w:ascii="Arial" w:hAnsi="Arial" w:cs="Arial"/>
        <w:b/>
        <w:noProof/>
        <w:sz w:val="44"/>
        <w:szCs w:val="44"/>
      </w:rPr>
      <w:t xml:space="preserve"> </w:t>
    </w:r>
  </w:p>
  <w:p w:rsidR="00974335" w:rsidRPr="00974335" w:rsidRDefault="00974335" w:rsidP="0097433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1D"/>
    <w:rsid w:val="00014763"/>
    <w:rsid w:val="00084E8C"/>
    <w:rsid w:val="00181976"/>
    <w:rsid w:val="001A109A"/>
    <w:rsid w:val="001D5E6F"/>
    <w:rsid w:val="00201666"/>
    <w:rsid w:val="002B33BC"/>
    <w:rsid w:val="002C180A"/>
    <w:rsid w:val="00315582"/>
    <w:rsid w:val="00333042"/>
    <w:rsid w:val="00334F81"/>
    <w:rsid w:val="0034279E"/>
    <w:rsid w:val="00356A25"/>
    <w:rsid w:val="003A4CBA"/>
    <w:rsid w:val="003E4074"/>
    <w:rsid w:val="004356DA"/>
    <w:rsid w:val="0046287D"/>
    <w:rsid w:val="004B1196"/>
    <w:rsid w:val="004E6240"/>
    <w:rsid w:val="005967E6"/>
    <w:rsid w:val="005C7CC5"/>
    <w:rsid w:val="006351E5"/>
    <w:rsid w:val="00743AA3"/>
    <w:rsid w:val="0085242E"/>
    <w:rsid w:val="008B5571"/>
    <w:rsid w:val="00974335"/>
    <w:rsid w:val="00A62E09"/>
    <w:rsid w:val="00A81490"/>
    <w:rsid w:val="00AB3B75"/>
    <w:rsid w:val="00B7154D"/>
    <w:rsid w:val="00CE1208"/>
    <w:rsid w:val="00D53513"/>
    <w:rsid w:val="00D61710"/>
    <w:rsid w:val="00D65A39"/>
    <w:rsid w:val="00DD7083"/>
    <w:rsid w:val="00EE6944"/>
    <w:rsid w:val="00F01DF1"/>
    <w:rsid w:val="00F90B1D"/>
    <w:rsid w:val="00FB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0B953F-8E26-4701-B739-1BCB20E2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154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71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74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4335"/>
  </w:style>
  <w:style w:type="paragraph" w:styleId="a8">
    <w:name w:val="footer"/>
    <w:basedOn w:val="a"/>
    <w:link w:val="a9"/>
    <w:uiPriority w:val="99"/>
    <w:unhideWhenUsed/>
    <w:rsid w:val="00974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4335"/>
  </w:style>
  <w:style w:type="paragraph" w:styleId="aa">
    <w:name w:val="Normal (Web)"/>
    <w:basedOn w:val="a"/>
    <w:uiPriority w:val="99"/>
    <w:unhideWhenUsed/>
    <w:rsid w:val="009743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medium">
    <w:name w:val="medium"/>
    <w:basedOn w:val="a0"/>
    <w:rsid w:val="00315582"/>
  </w:style>
  <w:style w:type="character" w:customStyle="1" w:styleId="number">
    <w:name w:val="number"/>
    <w:basedOn w:val="a0"/>
    <w:rsid w:val="00315582"/>
  </w:style>
  <w:style w:type="character" w:customStyle="1" w:styleId="lb-title">
    <w:name w:val="lb-title"/>
    <w:basedOn w:val="a0"/>
    <w:rsid w:val="00315582"/>
  </w:style>
  <w:style w:type="character" w:customStyle="1" w:styleId="psevdo">
    <w:name w:val="psevdo"/>
    <w:basedOn w:val="a0"/>
    <w:rsid w:val="00315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9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1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9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5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5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Соловьёва Наталья Владимировна</dc:creator>
  <cp:keywords/>
  <dc:description/>
  <cp:lastModifiedBy>Пользователь Windows</cp:lastModifiedBy>
  <cp:revision>2</cp:revision>
  <cp:lastPrinted>2016-01-14T12:55:00Z</cp:lastPrinted>
  <dcterms:created xsi:type="dcterms:W3CDTF">2021-06-18T08:32:00Z</dcterms:created>
  <dcterms:modified xsi:type="dcterms:W3CDTF">2021-06-18T08:32:00Z</dcterms:modified>
</cp:coreProperties>
</file>